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21901">
            <w:r w:rsidRPr="00121901">
              <w:rPr>
                <w:rFonts w:ascii="Arial" w:hAnsi="Arial" w:cs="Arial"/>
                <w:sz w:val="14"/>
                <w:szCs w:val="14"/>
              </w:rPr>
              <w:t xml:space="preserve">Procedura aperta, ai sensi dell'art. 60, </w:t>
            </w:r>
            <w:proofErr w:type="spellStart"/>
            <w:r w:rsidRPr="00121901">
              <w:rPr>
                <w:rFonts w:ascii="Arial" w:hAnsi="Arial" w:cs="Arial"/>
                <w:sz w:val="14"/>
                <w:szCs w:val="14"/>
              </w:rPr>
              <w:t>D.Lgs.</w:t>
            </w:r>
            <w:proofErr w:type="spellEnd"/>
            <w:r w:rsidRPr="00121901">
              <w:rPr>
                <w:rFonts w:ascii="Arial" w:hAnsi="Arial" w:cs="Arial"/>
                <w:sz w:val="14"/>
                <w:szCs w:val="14"/>
              </w:rPr>
              <w:t xml:space="preserve"> 2016, n. 50, ai fini dell'aggiudicazione di una fornitura di diversi service per l’esecuzione dei test </w:t>
            </w:r>
            <w:proofErr w:type="spellStart"/>
            <w:r w:rsidRPr="00121901">
              <w:rPr>
                <w:rFonts w:ascii="Arial" w:hAnsi="Arial" w:cs="Arial"/>
                <w:sz w:val="14"/>
                <w:szCs w:val="14"/>
              </w:rPr>
              <w:t>aggregometrici</w:t>
            </w:r>
            <w:proofErr w:type="spellEnd"/>
            <w:r w:rsidRPr="00121901">
              <w:rPr>
                <w:rFonts w:ascii="Arial" w:hAnsi="Arial" w:cs="Arial"/>
                <w:sz w:val="14"/>
                <w:szCs w:val="14"/>
              </w:rPr>
              <w:t xml:space="preserve"> per lo studio delle patologie dell’emostasi correlate alle piastrine e per identificazione e antibiogrammi dei ceppi batterici suddivisa in n. 2 lotti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121901" w:rsidP="00121901">
            <w:r>
              <w:rPr>
                <w:rFonts w:ascii="Arial" w:hAnsi="Arial" w:cs="Arial"/>
                <w:sz w:val="14"/>
                <w:szCs w:val="14"/>
              </w:rPr>
              <w:t>Delibera n. 643</w:t>
            </w:r>
            <w:r w:rsidR="009908A0">
              <w:rPr>
                <w:rFonts w:ascii="Arial" w:hAnsi="Arial" w:cs="Arial"/>
                <w:sz w:val="14"/>
                <w:szCs w:val="14"/>
              </w:rPr>
              <w:t xml:space="preserve"> d</w:t>
            </w:r>
            <w:bookmarkStart w:id="0" w:name="_GoBack"/>
            <w:bookmarkEnd w:id="0"/>
            <w:r w:rsidR="009908A0">
              <w:rPr>
                <w:rFonts w:ascii="Arial" w:hAnsi="Arial" w:cs="Arial"/>
                <w:sz w:val="14"/>
                <w:szCs w:val="14"/>
              </w:rPr>
              <w:t>el 18</w:t>
            </w:r>
            <w:r w:rsidR="00586F2D">
              <w:rPr>
                <w:rFonts w:ascii="Arial" w:hAnsi="Arial" w:cs="Arial"/>
                <w:sz w:val="14"/>
                <w:szCs w:val="14"/>
              </w:rPr>
              <w:t>/0</w:t>
            </w:r>
            <w:r w:rsidR="009908A0">
              <w:rPr>
                <w:rFonts w:ascii="Arial" w:hAnsi="Arial" w:cs="Arial"/>
                <w:sz w:val="14"/>
                <w:szCs w:val="14"/>
              </w:rPr>
              <w:t>7</w:t>
            </w:r>
            <w:r w:rsidR="00586F2D">
              <w:rPr>
                <w:rFonts w:ascii="Arial" w:hAnsi="Arial" w:cs="Arial"/>
                <w:sz w:val="14"/>
                <w:szCs w:val="14"/>
              </w:rPr>
              <w:t>/2017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pPr>
              <w:rPr>
                <w:rFonts w:ascii="Arial" w:hAnsi="Arial" w:cs="Arial"/>
                <w:color w:val="000000"/>
                <w:sz w:val="14"/>
                <w:szCs w:val="14"/>
              </w:rPr>
            </w:pPr>
            <w:r w:rsidRPr="00CD5447">
              <w:rPr>
                <w:rFonts w:ascii="Arial" w:hAnsi="Arial" w:cs="Arial"/>
                <w:color w:val="000000"/>
                <w:sz w:val="14"/>
                <w:szCs w:val="14"/>
              </w:rPr>
              <w:t xml:space="preserve">  </w:t>
            </w:r>
            <w:r w:rsidR="009908A0">
              <w:rPr>
                <w:rFonts w:ascii="Arial" w:hAnsi="Arial" w:cs="Arial"/>
                <w:color w:val="000000"/>
                <w:sz w:val="14"/>
                <w:szCs w:val="14"/>
              </w:rPr>
              <w:t>Vedi capitolato tecnico</w:t>
            </w:r>
          </w:p>
          <w:p w:rsidR="00A23B3E" w:rsidRPr="003A443E" w:rsidRDefault="00A23B3E">
            <w:pPr>
              <w:rPr>
                <w:color w:val="000000"/>
              </w:rPr>
            </w:pPr>
            <w:r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4A0" w:rsidRDefault="00D474A0">
      <w:pPr>
        <w:spacing w:before="0" w:after="0"/>
      </w:pPr>
      <w:r>
        <w:separator/>
      </w:r>
    </w:p>
  </w:endnote>
  <w:endnote w:type="continuationSeparator" w:id="0">
    <w:p w:rsidR="00D474A0" w:rsidRDefault="00D474A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98">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121901">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4A0" w:rsidRDefault="00D474A0">
      <w:pPr>
        <w:spacing w:before="0" w:after="0"/>
      </w:pPr>
      <w:r>
        <w:separator/>
      </w:r>
    </w:p>
  </w:footnote>
  <w:footnote w:type="continuationSeparator" w:id="0">
    <w:p w:rsidR="00D474A0" w:rsidRDefault="00D474A0">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39"/>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901"/>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7041B"/>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908A0"/>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474A0"/>
    <w:rsid w:val="00D509A5"/>
    <w:rsid w:val="00D64744"/>
    <w:rsid w:val="00D92A41"/>
    <w:rsid w:val="00D93877"/>
    <w:rsid w:val="00DA7329"/>
    <w:rsid w:val="00DE4996"/>
    <w:rsid w:val="00E0264E"/>
    <w:rsid w:val="00E87016"/>
    <w:rsid w:val="00EB216B"/>
    <w:rsid w:val="00EB45DC"/>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099A4-E47C-42E5-B8E0-F3898889C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16</Pages>
  <Words>6404</Words>
  <Characters>36506</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42825</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Gemma</cp:lastModifiedBy>
  <cp:revision>5</cp:revision>
  <cp:lastPrinted>2016-07-15T14:50:00Z</cp:lastPrinted>
  <dcterms:created xsi:type="dcterms:W3CDTF">2017-03-24T10:08:00Z</dcterms:created>
  <dcterms:modified xsi:type="dcterms:W3CDTF">2017-09-08T12:58:00Z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